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B38A1" w14:textId="77777777" w:rsidR="006A516C" w:rsidRPr="00E63883" w:rsidRDefault="006A516C" w:rsidP="006A516C">
      <w:pPr>
        <w:spacing w:after="0"/>
        <w:jc w:val="right"/>
        <w:rPr>
          <w:b/>
          <w:bCs/>
        </w:rPr>
      </w:pPr>
      <w:bookmarkStart w:id="0" w:name="_Hlk39427371"/>
      <w:r w:rsidRPr="00E63883">
        <w:rPr>
          <w:b/>
          <w:bCs/>
        </w:rPr>
        <w:t xml:space="preserve">Andrés Manning Novales </w:t>
      </w:r>
    </w:p>
    <w:p w14:paraId="0FC880F0" w14:textId="77777777" w:rsidR="006A516C" w:rsidRPr="00E63883" w:rsidRDefault="006A516C" w:rsidP="006A516C">
      <w:pPr>
        <w:spacing w:after="0"/>
        <w:jc w:val="right"/>
        <w:rPr>
          <w:b/>
          <w:bCs/>
        </w:rPr>
      </w:pPr>
      <w:r w:rsidRPr="00E63883">
        <w:rPr>
          <w:b/>
          <w:bCs/>
        </w:rPr>
        <w:t>Comisionado</w:t>
      </w:r>
    </w:p>
    <w:p w14:paraId="1A0721D3" w14:textId="77777777" w:rsidR="006A516C" w:rsidRPr="00E63883" w:rsidRDefault="006A516C" w:rsidP="006A516C">
      <w:pPr>
        <w:spacing w:after="0"/>
        <w:jc w:val="right"/>
        <w:rPr>
          <w:b/>
          <w:bCs/>
        </w:rPr>
      </w:pPr>
    </w:p>
    <w:p w14:paraId="1EA95CB1" w14:textId="0D85B368" w:rsidR="006A516C" w:rsidRPr="00E63883" w:rsidRDefault="006A516C" w:rsidP="006A516C">
      <w:pPr>
        <w:jc w:val="right"/>
      </w:pPr>
      <w:r w:rsidRPr="00E63883">
        <w:t xml:space="preserve">Pachuca de Soto, Hgo., a </w:t>
      </w:r>
      <w:r>
        <w:t>1</w:t>
      </w:r>
      <w:r w:rsidR="005B56FB">
        <w:t>8</w:t>
      </w:r>
      <w:r w:rsidRPr="00E63883">
        <w:t xml:space="preserve"> de </w:t>
      </w:r>
      <w:r>
        <w:t>septiembre</w:t>
      </w:r>
      <w:r w:rsidRPr="00E63883">
        <w:t xml:space="preserve"> de 2020.</w:t>
      </w:r>
    </w:p>
    <w:p w14:paraId="6255BF40" w14:textId="60B2237F" w:rsidR="006A516C" w:rsidRPr="00E63883" w:rsidRDefault="006A516C" w:rsidP="006A516C">
      <w:pPr>
        <w:jc w:val="right"/>
        <w:rPr>
          <w:rFonts w:eastAsia="Times New Roman" w:cs="Calibri"/>
          <w:color w:val="000000"/>
          <w:lang w:eastAsia="es-MX"/>
        </w:rPr>
      </w:pPr>
      <w:r w:rsidRPr="00E63883">
        <w:t xml:space="preserve">Oficio No. </w:t>
      </w:r>
      <w:r w:rsidRPr="00E63883">
        <w:rPr>
          <w:rFonts w:eastAsia="Times New Roman" w:cs="Calibri"/>
          <w:color w:val="000000"/>
          <w:lang w:eastAsia="es-MX"/>
        </w:rPr>
        <w:t>SEDECO/COEMERE/DFIR/</w:t>
      </w:r>
      <w:r w:rsidRPr="005B56FB">
        <w:rPr>
          <w:rFonts w:eastAsia="Times New Roman" w:cs="Calibri"/>
          <w:color w:val="000000"/>
          <w:lang w:eastAsia="es-MX"/>
        </w:rPr>
        <w:t>1</w:t>
      </w:r>
      <w:r w:rsidR="005B56FB">
        <w:rPr>
          <w:rFonts w:eastAsia="Times New Roman" w:cs="Calibri"/>
          <w:color w:val="000000"/>
          <w:lang w:eastAsia="es-MX"/>
        </w:rPr>
        <w:t>9</w:t>
      </w:r>
      <w:r w:rsidR="00D26B6A">
        <w:rPr>
          <w:rFonts w:eastAsia="Times New Roman" w:cs="Calibri"/>
          <w:color w:val="000000"/>
          <w:lang w:eastAsia="es-MX"/>
        </w:rPr>
        <w:t>1</w:t>
      </w:r>
      <w:r w:rsidRPr="005B56FB">
        <w:rPr>
          <w:rFonts w:eastAsia="Times New Roman" w:cs="Calibri"/>
          <w:color w:val="000000"/>
          <w:lang w:eastAsia="es-MX"/>
        </w:rPr>
        <w:t>-2020</w:t>
      </w:r>
    </w:p>
    <w:p w14:paraId="0E96E8FF" w14:textId="77777777" w:rsidR="006A516C" w:rsidRPr="00E63883" w:rsidRDefault="006A516C" w:rsidP="00D26B6A">
      <w:pPr>
        <w:pStyle w:val="Sinespaciado"/>
        <w:ind w:left="4111"/>
        <w:jc w:val="both"/>
      </w:pPr>
      <w:r w:rsidRPr="00E63883">
        <w:rPr>
          <w:b/>
          <w:bCs/>
        </w:rPr>
        <w:t xml:space="preserve">Asunto: </w:t>
      </w:r>
      <w:r w:rsidRPr="00E63883">
        <w:t>Se emite autorización  de  exentar la  presentación</w:t>
      </w:r>
    </w:p>
    <w:p w14:paraId="4E7543F2" w14:textId="2C456554" w:rsidR="006A516C" w:rsidRPr="00E63883" w:rsidRDefault="006A516C" w:rsidP="00165EC1">
      <w:pPr>
        <w:pStyle w:val="Sinespaciado"/>
        <w:ind w:left="4248"/>
        <w:jc w:val="both"/>
        <w:rPr>
          <w:b/>
          <w:bCs/>
        </w:rPr>
      </w:pPr>
      <w:r w:rsidRPr="00E63883">
        <w:t xml:space="preserve">del AIR sobre el anteproyecto denominado: </w:t>
      </w:r>
      <w:r w:rsidRPr="00E63883">
        <w:rPr>
          <w:b/>
          <w:bCs/>
        </w:rPr>
        <w:t>"</w:t>
      </w:r>
      <w:bookmarkStart w:id="1" w:name="_Hlk51340120"/>
      <w:bookmarkStart w:id="2" w:name="_Hlk51067534"/>
      <w:bookmarkStart w:id="3" w:name="_Hlk51067498"/>
      <w:r w:rsidR="00165EC1">
        <w:rPr>
          <w:b/>
          <w:bCs/>
        </w:rPr>
        <w:t>R</w:t>
      </w:r>
      <w:r w:rsidR="00165EC1" w:rsidRPr="00165EC1">
        <w:rPr>
          <w:b/>
          <w:bCs/>
        </w:rPr>
        <w:t>eglas de operación del eje</w:t>
      </w:r>
      <w:r w:rsidR="00D02DF5">
        <w:rPr>
          <w:b/>
          <w:bCs/>
        </w:rPr>
        <w:t xml:space="preserve"> 3</w:t>
      </w:r>
      <w:r w:rsidR="00165EC1">
        <w:rPr>
          <w:b/>
          <w:bCs/>
        </w:rPr>
        <w:t>, H</w:t>
      </w:r>
      <w:r w:rsidR="00165EC1" w:rsidRPr="00165EC1">
        <w:rPr>
          <w:b/>
          <w:bCs/>
        </w:rPr>
        <w:t>idalgo humano e igualitario,</w:t>
      </w:r>
      <w:r w:rsidR="00165EC1">
        <w:rPr>
          <w:b/>
          <w:bCs/>
        </w:rPr>
        <w:t xml:space="preserve"> </w:t>
      </w:r>
      <w:r w:rsidR="00165EC1" w:rsidRPr="00165EC1">
        <w:rPr>
          <w:b/>
          <w:bCs/>
        </w:rPr>
        <w:t>sub</w:t>
      </w:r>
      <w:r w:rsidR="00165EC1">
        <w:rPr>
          <w:b/>
          <w:bCs/>
        </w:rPr>
        <w:t xml:space="preserve"> </w:t>
      </w:r>
      <w:r w:rsidR="00165EC1" w:rsidRPr="00165EC1">
        <w:rPr>
          <w:b/>
          <w:bCs/>
        </w:rPr>
        <w:t>eje</w:t>
      </w:r>
      <w:r w:rsidR="00D02DF5">
        <w:rPr>
          <w:b/>
          <w:bCs/>
        </w:rPr>
        <w:t xml:space="preserve"> 3.3</w:t>
      </w:r>
      <w:r w:rsidR="00165EC1" w:rsidRPr="00165EC1">
        <w:rPr>
          <w:b/>
          <w:bCs/>
        </w:rPr>
        <w:t xml:space="preserve"> salud con calidad y calidez, correspondiente al programa</w:t>
      </w:r>
      <w:r w:rsidR="00165EC1">
        <w:rPr>
          <w:b/>
          <w:bCs/>
        </w:rPr>
        <w:t xml:space="preserve"> </w:t>
      </w:r>
      <w:r w:rsidR="00165EC1" w:rsidRPr="00165EC1">
        <w:rPr>
          <w:b/>
          <w:bCs/>
        </w:rPr>
        <w:t>atenci</w:t>
      </w:r>
      <w:r w:rsidR="00165EC1">
        <w:rPr>
          <w:b/>
          <w:bCs/>
        </w:rPr>
        <w:t>ó</w:t>
      </w:r>
      <w:r w:rsidR="00165EC1" w:rsidRPr="00165EC1">
        <w:rPr>
          <w:b/>
          <w:bCs/>
        </w:rPr>
        <w:t xml:space="preserve">n médica y hospitalaria pediátrica en el hospital del niño </w:t>
      </w:r>
      <w:r w:rsidR="00165EC1">
        <w:rPr>
          <w:b/>
          <w:bCs/>
        </w:rPr>
        <w:t>DIF</w:t>
      </w:r>
      <w:r w:rsidR="00165EC1" w:rsidRPr="00165EC1">
        <w:rPr>
          <w:b/>
          <w:bCs/>
        </w:rPr>
        <w:t xml:space="preserve"> </w:t>
      </w:r>
      <w:r w:rsidR="00165EC1">
        <w:rPr>
          <w:b/>
          <w:bCs/>
        </w:rPr>
        <w:t>H</w:t>
      </w:r>
      <w:r w:rsidR="00165EC1" w:rsidRPr="00165EC1">
        <w:rPr>
          <w:b/>
          <w:bCs/>
        </w:rPr>
        <w:t>idalgo</w:t>
      </w:r>
      <w:bookmarkEnd w:id="1"/>
      <w:r w:rsidRPr="00E63883">
        <w:rPr>
          <w:b/>
          <w:bCs/>
        </w:rPr>
        <w:t>.”</w:t>
      </w:r>
    </w:p>
    <w:bookmarkEnd w:id="2"/>
    <w:bookmarkEnd w:id="3"/>
    <w:p w14:paraId="03BC756E" w14:textId="77777777" w:rsidR="006A516C" w:rsidRPr="00E63883" w:rsidRDefault="006A516C" w:rsidP="006A516C">
      <w:pPr>
        <w:jc w:val="both"/>
      </w:pPr>
    </w:p>
    <w:p w14:paraId="6FF1C09E" w14:textId="77777777" w:rsidR="006A516C" w:rsidRDefault="006A516C" w:rsidP="006A516C">
      <w:pPr>
        <w:spacing w:after="0" w:line="240" w:lineRule="auto"/>
        <w:jc w:val="both"/>
        <w:rPr>
          <w:rFonts w:eastAsia="Arial" w:cs="Arial"/>
          <w:b/>
        </w:rPr>
      </w:pPr>
    </w:p>
    <w:p w14:paraId="28776E6D" w14:textId="77777777" w:rsidR="006A516C" w:rsidRPr="00E63883" w:rsidRDefault="006A516C" w:rsidP="006A516C">
      <w:pPr>
        <w:spacing w:after="0" w:line="240" w:lineRule="auto"/>
        <w:jc w:val="both"/>
        <w:rPr>
          <w:rFonts w:eastAsia="Arial" w:cs="Arial"/>
          <w:b/>
        </w:rPr>
      </w:pPr>
    </w:p>
    <w:p w14:paraId="527D1F7A" w14:textId="77777777" w:rsidR="00F90534" w:rsidRDefault="00F90534" w:rsidP="00F90534">
      <w:pPr>
        <w:spacing w:after="0"/>
        <w:rPr>
          <w:rFonts w:eastAsia="Arial" w:cs="Arial"/>
          <w:b/>
        </w:rPr>
      </w:pPr>
      <w:r>
        <w:rPr>
          <w:rFonts w:eastAsia="Arial" w:cs="Arial"/>
          <w:b/>
        </w:rPr>
        <w:t xml:space="preserve">L.A. Amadeo Franco Heres. </w:t>
      </w:r>
    </w:p>
    <w:p w14:paraId="252D671C" w14:textId="77777777" w:rsidR="00F90534" w:rsidRDefault="00F90534" w:rsidP="00F90534">
      <w:pPr>
        <w:spacing w:after="0"/>
        <w:rPr>
          <w:rFonts w:eastAsia="Arial" w:cs="Arial"/>
          <w:b/>
        </w:rPr>
      </w:pPr>
      <w:r>
        <w:rPr>
          <w:rFonts w:eastAsia="Arial" w:cs="Arial"/>
          <w:b/>
        </w:rPr>
        <w:t xml:space="preserve">Encargado de la Dirección General del Sistema para el Desarrollo Integral </w:t>
      </w:r>
    </w:p>
    <w:p w14:paraId="59D96434" w14:textId="77777777" w:rsidR="00F90534" w:rsidRDefault="00F90534" w:rsidP="00F90534">
      <w:pPr>
        <w:spacing w:after="0"/>
        <w:rPr>
          <w:b/>
        </w:rPr>
      </w:pPr>
      <w:r>
        <w:rPr>
          <w:rFonts w:eastAsia="Arial" w:cs="Arial"/>
          <w:b/>
        </w:rPr>
        <w:t>de la Familia del Estado de Hidalgo.</w:t>
      </w:r>
    </w:p>
    <w:p w14:paraId="76AFA0E3" w14:textId="77777777" w:rsidR="006A516C" w:rsidRPr="00E63883" w:rsidRDefault="006A516C" w:rsidP="006A516C">
      <w:pPr>
        <w:spacing w:after="0"/>
        <w:rPr>
          <w:b/>
        </w:rPr>
      </w:pPr>
      <w:r w:rsidRPr="00E63883">
        <w:rPr>
          <w:b/>
          <w:bCs/>
        </w:rPr>
        <w:t>P r e s e n t e</w:t>
      </w:r>
    </w:p>
    <w:p w14:paraId="4ABC1349" w14:textId="77777777" w:rsidR="006A516C" w:rsidRPr="00E63883" w:rsidRDefault="006A516C" w:rsidP="006A516C">
      <w:pPr>
        <w:jc w:val="both"/>
      </w:pPr>
    </w:p>
    <w:p w14:paraId="2C3CA3DF" w14:textId="42FC8729" w:rsidR="006A516C" w:rsidRPr="00E63883" w:rsidRDefault="006A516C" w:rsidP="006A516C">
      <w:pPr>
        <w:jc w:val="both"/>
      </w:pPr>
      <w:r w:rsidRPr="00E63883">
        <w:t>Me refiero al anteproyecto denominado:</w:t>
      </w:r>
      <w:r w:rsidRPr="00BB7241">
        <w:t xml:space="preserve"> </w:t>
      </w:r>
      <w:r>
        <w:t>“</w:t>
      </w:r>
      <w:r w:rsidR="00165EC1" w:rsidRPr="00165EC1">
        <w:t>Reglas de operación del eje</w:t>
      </w:r>
      <w:r w:rsidR="00D02DF5">
        <w:t xml:space="preserve"> 3</w:t>
      </w:r>
      <w:r w:rsidR="00165EC1" w:rsidRPr="00165EC1">
        <w:t>, Hidalgo humano e igualitario, subeje</w:t>
      </w:r>
      <w:r w:rsidR="00D02DF5">
        <w:t xml:space="preserve"> 3.3</w:t>
      </w:r>
      <w:r w:rsidR="00165EC1" w:rsidRPr="00165EC1">
        <w:t xml:space="preserve"> salud con calidad y calidez, correspondiente al programa atención médica y hospitalaria pediátrica en el hospital del niño DIF Hidalgo</w:t>
      </w:r>
      <w:r w:rsidRPr="00BB7241">
        <w:t>”</w:t>
      </w:r>
      <w:r w:rsidRPr="00E63883">
        <w:t xml:space="preserve">, así como a su respectivo formulario Análisis de Impacto Regulatorio (AIR), ambos instrumentos recibidos por la Comisión Estatal de Mejora Regulatoria, </w:t>
      </w:r>
      <w:r>
        <w:t xml:space="preserve">el </w:t>
      </w:r>
      <w:r w:rsidR="005B56FB">
        <w:t>17</w:t>
      </w:r>
      <w:r w:rsidRPr="00E63883">
        <w:t xml:space="preserve"> de </w:t>
      </w:r>
      <w:r w:rsidR="005B56FB">
        <w:t>septiembre</w:t>
      </w:r>
      <w:r w:rsidRPr="00E63883">
        <w:t xml:space="preserve"> del 20</w:t>
      </w:r>
      <w:r w:rsidR="005B56FB">
        <w:t>20</w:t>
      </w:r>
      <w:r w:rsidRPr="00E63883">
        <w:t>.</w:t>
      </w:r>
    </w:p>
    <w:p w14:paraId="4B182DE6" w14:textId="3C9DCEBE" w:rsidR="006A516C" w:rsidRPr="00E63883" w:rsidRDefault="006A516C" w:rsidP="006A516C">
      <w:pPr>
        <w:jc w:val="both"/>
      </w:pPr>
      <w:r w:rsidRPr="00E63883">
        <w:t>Sobre el particular, con fundamento en los artículos del 26, 27, 28, 29, 30, 31, 33, 35, 36, 37, 38 y 39 de la Ley de Mejora Regulatoria para el Estado de Hidalgo, esta Comisión analizó el contenido del anteproyecto y su formulario. Derivado de lo anterior, se emite la presente:</w:t>
      </w:r>
    </w:p>
    <w:p w14:paraId="3BAED9B6" w14:textId="2692844B" w:rsidR="00AB0F1C" w:rsidRDefault="006A516C" w:rsidP="006A516C">
      <w:pPr>
        <w:spacing w:after="0"/>
        <w:jc w:val="center"/>
        <w:rPr>
          <w:b/>
          <w:bCs/>
          <w:sz w:val="36"/>
          <w:szCs w:val="36"/>
        </w:rPr>
      </w:pPr>
      <w:r w:rsidRPr="00E63883">
        <w:rPr>
          <w:b/>
          <w:bCs/>
          <w:sz w:val="36"/>
          <w:szCs w:val="36"/>
        </w:rPr>
        <w:t xml:space="preserve">Exención de Análisis de Impacto Regulatorio para el anteproyecto: </w:t>
      </w:r>
      <w:r>
        <w:rPr>
          <w:b/>
          <w:bCs/>
          <w:sz w:val="36"/>
          <w:szCs w:val="36"/>
        </w:rPr>
        <w:t>"</w:t>
      </w:r>
      <w:r w:rsidR="00165EC1" w:rsidRPr="00165EC1">
        <w:rPr>
          <w:b/>
          <w:bCs/>
          <w:sz w:val="36"/>
          <w:szCs w:val="36"/>
        </w:rPr>
        <w:t>Reglas de operación del eje</w:t>
      </w:r>
      <w:r w:rsidR="00D02DF5">
        <w:rPr>
          <w:b/>
          <w:bCs/>
          <w:sz w:val="36"/>
          <w:szCs w:val="36"/>
        </w:rPr>
        <w:t xml:space="preserve"> 3</w:t>
      </w:r>
      <w:r w:rsidR="00165EC1" w:rsidRPr="00165EC1">
        <w:rPr>
          <w:b/>
          <w:bCs/>
          <w:sz w:val="36"/>
          <w:szCs w:val="36"/>
        </w:rPr>
        <w:t>, Hidalgo humano e igualitario, subeje</w:t>
      </w:r>
      <w:r w:rsidR="00D02DF5">
        <w:rPr>
          <w:b/>
          <w:bCs/>
          <w:sz w:val="36"/>
          <w:szCs w:val="36"/>
        </w:rPr>
        <w:t xml:space="preserve"> 3.3</w:t>
      </w:r>
      <w:r w:rsidR="00165EC1" w:rsidRPr="00165EC1">
        <w:rPr>
          <w:b/>
          <w:bCs/>
          <w:sz w:val="36"/>
          <w:szCs w:val="36"/>
        </w:rPr>
        <w:t xml:space="preserve"> salud con calidad y calidez, correspondiente al programa atención médica y hospitalaria pediátrica en el hospital del niño DIF Hidalgo</w:t>
      </w:r>
      <w:r w:rsidRPr="00BB7241">
        <w:rPr>
          <w:b/>
          <w:bCs/>
          <w:sz w:val="36"/>
          <w:szCs w:val="36"/>
        </w:rPr>
        <w:t>.”</w:t>
      </w:r>
      <w:bookmarkEnd w:id="0"/>
    </w:p>
    <w:p w14:paraId="6588FCB7" w14:textId="5353F1CA" w:rsidR="006A516C" w:rsidRDefault="006A516C" w:rsidP="006A516C">
      <w:pPr>
        <w:spacing w:after="0"/>
        <w:jc w:val="center"/>
        <w:rPr>
          <w:b/>
          <w:bCs/>
          <w:sz w:val="36"/>
          <w:szCs w:val="36"/>
        </w:rPr>
      </w:pPr>
    </w:p>
    <w:p w14:paraId="56A5FD1F" w14:textId="77777777" w:rsidR="006A516C" w:rsidRDefault="006A516C" w:rsidP="006A516C">
      <w:pPr>
        <w:spacing w:after="0"/>
        <w:jc w:val="right"/>
        <w:rPr>
          <w:b/>
          <w:bCs/>
        </w:rPr>
      </w:pPr>
    </w:p>
    <w:p w14:paraId="627F6839" w14:textId="2D9F6302" w:rsidR="006A516C" w:rsidRPr="00E63883" w:rsidRDefault="006A516C" w:rsidP="006A516C">
      <w:pPr>
        <w:spacing w:after="0"/>
        <w:jc w:val="right"/>
        <w:rPr>
          <w:b/>
          <w:bCs/>
        </w:rPr>
      </w:pPr>
      <w:r w:rsidRPr="00E63883">
        <w:rPr>
          <w:b/>
          <w:bCs/>
        </w:rPr>
        <w:lastRenderedPageBreak/>
        <w:t xml:space="preserve">Andrés Manning Novales </w:t>
      </w:r>
    </w:p>
    <w:p w14:paraId="4CCE4EF0" w14:textId="77777777" w:rsidR="006A516C" w:rsidRPr="00E63883" w:rsidRDefault="006A516C" w:rsidP="006A516C">
      <w:pPr>
        <w:spacing w:after="0"/>
        <w:jc w:val="right"/>
        <w:rPr>
          <w:b/>
          <w:bCs/>
        </w:rPr>
      </w:pPr>
      <w:r w:rsidRPr="00E63883">
        <w:rPr>
          <w:b/>
          <w:bCs/>
        </w:rPr>
        <w:t>Comisionado</w:t>
      </w:r>
    </w:p>
    <w:p w14:paraId="21B72D2C" w14:textId="72F8DC7F" w:rsidR="006A516C" w:rsidRPr="00E63883" w:rsidRDefault="006A516C" w:rsidP="006A516C">
      <w:pPr>
        <w:jc w:val="right"/>
        <w:rPr>
          <w:rFonts w:eastAsia="Times New Roman" w:cs="Calibri"/>
          <w:color w:val="000000"/>
          <w:lang w:eastAsia="es-MX"/>
        </w:rPr>
      </w:pPr>
      <w:r w:rsidRPr="00E63883">
        <w:t xml:space="preserve">Oficio No. </w:t>
      </w:r>
      <w:r w:rsidRPr="00E63883">
        <w:rPr>
          <w:rFonts w:eastAsia="Times New Roman" w:cs="Calibri"/>
          <w:color w:val="000000"/>
          <w:lang w:eastAsia="es-MX"/>
        </w:rPr>
        <w:t>SEDECO/COEMERE/DFIR/</w:t>
      </w:r>
      <w:r w:rsidRPr="005B56FB">
        <w:rPr>
          <w:rFonts w:eastAsia="Times New Roman" w:cs="Calibri"/>
          <w:color w:val="000000"/>
          <w:lang w:eastAsia="es-MX"/>
        </w:rPr>
        <w:t>1</w:t>
      </w:r>
      <w:r w:rsidR="005B56FB">
        <w:rPr>
          <w:rFonts w:eastAsia="Times New Roman" w:cs="Calibri"/>
          <w:color w:val="000000"/>
          <w:lang w:eastAsia="es-MX"/>
        </w:rPr>
        <w:t>9</w:t>
      </w:r>
      <w:r w:rsidR="00D26B6A">
        <w:rPr>
          <w:rFonts w:eastAsia="Times New Roman" w:cs="Calibri"/>
          <w:color w:val="000000"/>
          <w:lang w:eastAsia="es-MX"/>
        </w:rPr>
        <w:t>1</w:t>
      </w:r>
      <w:r w:rsidRPr="005B56FB">
        <w:rPr>
          <w:rFonts w:eastAsia="Times New Roman" w:cs="Calibri"/>
          <w:color w:val="000000"/>
          <w:lang w:eastAsia="es-MX"/>
        </w:rPr>
        <w:t>-2020</w:t>
      </w:r>
    </w:p>
    <w:p w14:paraId="0B4CBE9D" w14:textId="77777777" w:rsidR="006A516C" w:rsidRPr="00E63883" w:rsidRDefault="006A516C" w:rsidP="006A516C">
      <w:pPr>
        <w:jc w:val="right"/>
        <w:rPr>
          <w:rFonts w:eastAsia="Times New Roman" w:cs="Calibri"/>
          <w:color w:val="000000"/>
          <w:lang w:eastAsia="es-MX"/>
        </w:rPr>
      </w:pPr>
    </w:p>
    <w:p w14:paraId="1A394768" w14:textId="3CF30329" w:rsidR="006A516C" w:rsidRPr="00BB7241" w:rsidRDefault="006A516C" w:rsidP="00165EC1">
      <w:pPr>
        <w:jc w:val="both"/>
        <w:rPr>
          <w:rFonts w:eastAsia="Arial" w:cs="Arial"/>
        </w:rPr>
      </w:pPr>
      <w:r w:rsidRPr="00E63883">
        <w:t>Debido a que el anteproyecto en comento no genera costos para los particulares y su finalidad es</w:t>
      </w:r>
      <w:r>
        <w:rPr>
          <w:rFonts w:eastAsia="Arial" w:cs="Arial"/>
        </w:rPr>
        <w:t xml:space="preserve">: </w:t>
      </w:r>
      <w:r w:rsidR="00165EC1" w:rsidRPr="00165EC1">
        <w:rPr>
          <w:rFonts w:eastAsia="Arial" w:cs="Arial"/>
        </w:rPr>
        <w:t>Contribuir en la mejora y restablecimiento de la salud de niñas, niños y adolescentes de 0-18 años de</w:t>
      </w:r>
      <w:r w:rsidR="00165EC1">
        <w:rPr>
          <w:rFonts w:eastAsia="Arial" w:cs="Arial"/>
        </w:rPr>
        <w:t xml:space="preserve"> </w:t>
      </w:r>
      <w:r w:rsidR="00165EC1" w:rsidRPr="00165EC1">
        <w:rPr>
          <w:rFonts w:eastAsia="Arial" w:cs="Arial"/>
        </w:rPr>
        <w:t>edad, del Estado de Hidalgo que presenten alguna patología de alta complejidad, mediante la atención</w:t>
      </w:r>
      <w:r w:rsidR="00165EC1">
        <w:rPr>
          <w:rFonts w:eastAsia="Arial" w:cs="Arial"/>
        </w:rPr>
        <w:t xml:space="preserve"> </w:t>
      </w:r>
      <w:r w:rsidR="00165EC1" w:rsidRPr="00165EC1">
        <w:rPr>
          <w:rFonts w:eastAsia="Arial" w:cs="Arial"/>
        </w:rPr>
        <w:t>pediátrica integral con calidad, con equidad, sentido humano, respeto absoluto por la vida y en respeto</w:t>
      </w:r>
      <w:r w:rsidR="00165EC1">
        <w:rPr>
          <w:rFonts w:eastAsia="Arial" w:cs="Arial"/>
        </w:rPr>
        <w:t xml:space="preserve"> </w:t>
      </w:r>
      <w:r w:rsidR="00165EC1" w:rsidRPr="00165EC1">
        <w:rPr>
          <w:rFonts w:eastAsia="Arial" w:cs="Arial"/>
        </w:rPr>
        <w:t>pleno de sus derechos.</w:t>
      </w:r>
      <w:r w:rsidR="00165EC1">
        <w:rPr>
          <w:rFonts w:eastAsia="Arial" w:cs="Arial"/>
        </w:rPr>
        <w:t xml:space="preserve"> </w:t>
      </w:r>
      <w:r w:rsidR="00165EC1" w:rsidRPr="00165EC1">
        <w:rPr>
          <w:rFonts w:eastAsia="Arial" w:cs="Arial"/>
        </w:rPr>
        <w:t>Atender a las necesidades médicas de las niñas y niños del estado de Hidalgo</w:t>
      </w:r>
      <w:r w:rsidR="00165EC1">
        <w:rPr>
          <w:rFonts w:eastAsia="Arial" w:cs="Arial"/>
        </w:rPr>
        <w:t xml:space="preserve">, </w:t>
      </w:r>
      <w:r w:rsidR="00165EC1" w:rsidRPr="00165EC1">
        <w:rPr>
          <w:rFonts w:eastAsia="Arial" w:cs="Arial"/>
        </w:rPr>
        <w:t>Proporcionar atención quirúrgica de alta especialidad a la población infantil del Estado de</w:t>
      </w:r>
      <w:r w:rsidR="00165EC1">
        <w:rPr>
          <w:rFonts w:eastAsia="Arial" w:cs="Arial"/>
        </w:rPr>
        <w:t xml:space="preserve"> </w:t>
      </w:r>
      <w:r w:rsidR="00165EC1" w:rsidRPr="00165EC1">
        <w:rPr>
          <w:rFonts w:eastAsia="Arial" w:cs="Arial"/>
        </w:rPr>
        <w:t>Hidalgo</w:t>
      </w:r>
      <w:r w:rsidR="00165EC1">
        <w:rPr>
          <w:rFonts w:eastAsia="Arial" w:cs="Arial"/>
        </w:rPr>
        <w:t xml:space="preserve">, </w:t>
      </w:r>
      <w:r w:rsidR="00165EC1" w:rsidRPr="00165EC1">
        <w:rPr>
          <w:rFonts w:eastAsia="Arial" w:cs="Arial"/>
        </w:rPr>
        <w:t>Otorgar tratamiento especializado a niñas y niños con enfermedades crónicas del Estado de</w:t>
      </w:r>
      <w:r w:rsidR="00165EC1">
        <w:rPr>
          <w:rFonts w:eastAsia="Arial" w:cs="Arial"/>
        </w:rPr>
        <w:t xml:space="preserve"> </w:t>
      </w:r>
      <w:r w:rsidR="00165EC1" w:rsidRPr="00165EC1">
        <w:rPr>
          <w:rFonts w:eastAsia="Arial" w:cs="Arial"/>
        </w:rPr>
        <w:t>Hidalgo</w:t>
      </w:r>
      <w:r w:rsidR="00165EC1">
        <w:rPr>
          <w:rFonts w:eastAsia="Arial" w:cs="Arial"/>
        </w:rPr>
        <w:t xml:space="preserve">, </w:t>
      </w:r>
      <w:r w:rsidR="00165EC1" w:rsidRPr="00165EC1">
        <w:rPr>
          <w:rFonts w:eastAsia="Arial" w:cs="Arial"/>
        </w:rPr>
        <w:t>Ofertar servicios de diagnóstico de alta especificidad confiables para el tratamiento de la</w:t>
      </w:r>
      <w:r w:rsidR="00165EC1">
        <w:rPr>
          <w:rFonts w:eastAsia="Arial" w:cs="Arial"/>
        </w:rPr>
        <w:t xml:space="preserve"> </w:t>
      </w:r>
      <w:r w:rsidR="00165EC1" w:rsidRPr="00165EC1">
        <w:rPr>
          <w:rFonts w:eastAsia="Arial" w:cs="Arial"/>
        </w:rPr>
        <w:t>enfermedad de las niñas y niños de Hidalg</w:t>
      </w:r>
      <w:r w:rsidR="00165EC1">
        <w:rPr>
          <w:rFonts w:eastAsia="Arial" w:cs="Arial"/>
        </w:rPr>
        <w:t>o.</w:t>
      </w:r>
    </w:p>
    <w:p w14:paraId="2275275E" w14:textId="77777777" w:rsidR="006A516C" w:rsidRPr="00E63883" w:rsidRDefault="006A516C" w:rsidP="006A516C">
      <w:pPr>
        <w:jc w:val="both"/>
      </w:pPr>
      <w:r w:rsidRPr="00E63883">
        <w:t>Por todo lo anterior, puede proceder con las formalidades necesarias para su publicación en el Periódico Oficial del Estado de Hidalgo, en términos de lo que señala el artículo 37 de la Ley de Mejora Regulatoria para el Estado de Hidalgo.</w:t>
      </w:r>
    </w:p>
    <w:p w14:paraId="0373F8AD" w14:textId="77777777" w:rsidR="006A516C" w:rsidRPr="00E63883" w:rsidRDefault="006A516C" w:rsidP="006A516C">
      <w:pPr>
        <w:jc w:val="both"/>
      </w:pPr>
      <w:r w:rsidRPr="00E63883">
        <w:t>Sin otro particular, aprovecho la ocasión para enviarle un cordial saludo.</w:t>
      </w:r>
    </w:p>
    <w:p w14:paraId="1317A8D1" w14:textId="77777777" w:rsidR="006A516C" w:rsidRPr="00E63883" w:rsidRDefault="006A516C" w:rsidP="006A516C">
      <w:pPr>
        <w:jc w:val="both"/>
        <w:rPr>
          <w:b/>
          <w:bCs/>
        </w:rPr>
      </w:pPr>
      <w:r w:rsidRPr="00E63883">
        <w:rPr>
          <w:b/>
          <w:bCs/>
        </w:rPr>
        <w:t>Atentamente</w:t>
      </w:r>
    </w:p>
    <w:p w14:paraId="0DB41499" w14:textId="77777777" w:rsidR="006A516C" w:rsidRPr="00E63883" w:rsidRDefault="006A516C" w:rsidP="006A516C">
      <w:pPr>
        <w:jc w:val="both"/>
        <w:rPr>
          <w:b/>
          <w:bCs/>
        </w:rPr>
      </w:pPr>
    </w:p>
    <w:p w14:paraId="5086EDAD" w14:textId="77777777" w:rsidR="006A516C" w:rsidRPr="00E63883" w:rsidRDefault="006A516C" w:rsidP="006A516C">
      <w:pPr>
        <w:jc w:val="both"/>
        <w:rPr>
          <w:b/>
          <w:bCs/>
        </w:rPr>
      </w:pPr>
    </w:p>
    <w:p w14:paraId="6358D33F" w14:textId="77777777" w:rsidR="006A516C" w:rsidRPr="00E63883" w:rsidRDefault="006A516C" w:rsidP="006A516C">
      <w:pPr>
        <w:jc w:val="both"/>
        <w:rPr>
          <w:b/>
          <w:bCs/>
        </w:rPr>
      </w:pPr>
    </w:p>
    <w:p w14:paraId="61AD0A13" w14:textId="77777777" w:rsidR="006A516C" w:rsidRPr="00E63883" w:rsidRDefault="006A516C" w:rsidP="006A516C">
      <w:pPr>
        <w:jc w:val="both"/>
      </w:pPr>
      <w:bookmarkStart w:id="4" w:name="_Hlk29476459"/>
    </w:p>
    <w:p w14:paraId="46687436" w14:textId="77777777" w:rsidR="006A516C" w:rsidRPr="00E63883" w:rsidRDefault="006A516C" w:rsidP="006A516C">
      <w:pPr>
        <w:jc w:val="both"/>
      </w:pPr>
    </w:p>
    <w:p w14:paraId="303F1861" w14:textId="77777777" w:rsidR="006A516C" w:rsidRPr="00E63883" w:rsidRDefault="006A516C" w:rsidP="006A516C">
      <w:pPr>
        <w:jc w:val="both"/>
      </w:pPr>
    </w:p>
    <w:p w14:paraId="7F971621" w14:textId="77777777" w:rsidR="006A516C" w:rsidRPr="00E63883" w:rsidRDefault="006A516C" w:rsidP="006A516C">
      <w:pPr>
        <w:jc w:val="both"/>
      </w:pPr>
    </w:p>
    <w:p w14:paraId="6238E879" w14:textId="77777777" w:rsidR="006A516C" w:rsidRPr="00E63883" w:rsidRDefault="006A516C" w:rsidP="006A516C">
      <w:pPr>
        <w:spacing w:after="0"/>
        <w:jc w:val="both"/>
        <w:rPr>
          <w:sz w:val="16"/>
          <w:szCs w:val="16"/>
        </w:rPr>
      </w:pPr>
      <w:r w:rsidRPr="00E63883">
        <w:rPr>
          <w:sz w:val="16"/>
          <w:szCs w:val="16"/>
        </w:rPr>
        <w:t>AMN/ceph/</w:t>
      </w:r>
      <w:r>
        <w:rPr>
          <w:sz w:val="16"/>
          <w:szCs w:val="16"/>
        </w:rPr>
        <w:t>hfr</w:t>
      </w:r>
    </w:p>
    <w:p w14:paraId="3C3B46CB" w14:textId="77777777" w:rsidR="006A516C" w:rsidRPr="00E63883" w:rsidRDefault="006A516C" w:rsidP="006A516C">
      <w:pPr>
        <w:spacing w:after="0"/>
        <w:jc w:val="both"/>
        <w:rPr>
          <w:sz w:val="16"/>
          <w:szCs w:val="16"/>
        </w:rPr>
      </w:pPr>
      <w:r w:rsidRPr="00E63883">
        <w:rPr>
          <w:sz w:val="16"/>
          <w:szCs w:val="16"/>
        </w:rPr>
        <w:t>-Archivo</w:t>
      </w:r>
      <w:bookmarkEnd w:id="4"/>
      <w:r w:rsidRPr="00E63883">
        <w:rPr>
          <w:sz w:val="16"/>
          <w:szCs w:val="16"/>
        </w:rPr>
        <w:t>.</w:t>
      </w:r>
    </w:p>
    <w:p w14:paraId="4917B59C" w14:textId="77777777" w:rsidR="006A516C" w:rsidRPr="00E63883" w:rsidRDefault="006A516C" w:rsidP="006A516C"/>
    <w:p w14:paraId="566FAF25" w14:textId="77777777" w:rsidR="006A516C" w:rsidRPr="00E63883" w:rsidRDefault="006A516C" w:rsidP="006A516C">
      <w:pPr>
        <w:spacing w:after="0"/>
        <w:jc w:val="center"/>
      </w:pPr>
    </w:p>
    <w:p w14:paraId="3E42FD96" w14:textId="77777777" w:rsidR="000630A8" w:rsidRDefault="000630A8"/>
    <w:sectPr w:rsidR="000630A8" w:rsidSect="00D31D7F">
      <w:headerReference w:type="default" r:id="rId7"/>
      <w:footerReference w:type="default" r:id="rId8"/>
      <w:pgSz w:w="12240" w:h="15840"/>
      <w:pgMar w:top="1417" w:right="1183" w:bottom="1417" w:left="1701" w:header="1134"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6356B" w14:textId="77777777" w:rsidR="00666C66" w:rsidRDefault="00666C66" w:rsidP="009927AA">
      <w:pPr>
        <w:spacing w:after="0" w:line="240" w:lineRule="auto"/>
      </w:pPr>
      <w:r>
        <w:separator/>
      </w:r>
    </w:p>
  </w:endnote>
  <w:endnote w:type="continuationSeparator" w:id="0">
    <w:p w14:paraId="7B6ECAA6" w14:textId="77777777" w:rsidR="00666C66" w:rsidRDefault="00666C66" w:rsidP="0099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Regular">
    <w:altName w:val="Calibri"/>
    <w:panose1 w:val="00000000000000000000"/>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5CB21" w14:textId="4D9825FF" w:rsidR="009927AA" w:rsidRPr="009927AA" w:rsidRDefault="009927AA" w:rsidP="004F5A01">
    <w:pPr>
      <w:tabs>
        <w:tab w:val="center" w:pos="4419"/>
        <w:tab w:val="right" w:pos="8838"/>
      </w:tabs>
      <w:spacing w:after="0" w:line="240" w:lineRule="auto"/>
      <w:jc w:val="right"/>
      <w:rPr>
        <w:rFonts w:ascii="Graphik Regular" w:hAnsi="Graphik Regular" w:cs="Arial"/>
        <w:sz w:val="14"/>
        <w:szCs w:val="14"/>
      </w:rPr>
    </w:pPr>
    <w:r w:rsidRPr="009927AA">
      <w:rPr>
        <w:rFonts w:ascii="Graphik Regular" w:hAnsi="Graphik Regular" w:cs="Arial"/>
        <w:sz w:val="14"/>
        <w:szCs w:val="14"/>
      </w:rPr>
      <w:t xml:space="preserve">Camino Real de </w:t>
    </w:r>
    <w:r w:rsidR="00440671">
      <w:rPr>
        <w:rFonts w:ascii="Graphik Regular" w:hAnsi="Graphik Regular" w:cs="Arial"/>
        <w:sz w:val="14"/>
        <w:szCs w:val="14"/>
      </w:rPr>
      <w:t>l</w:t>
    </w:r>
    <w:r w:rsidRPr="009927AA">
      <w:rPr>
        <w:rFonts w:ascii="Graphik Regular" w:hAnsi="Graphik Regular" w:cs="Arial"/>
        <w:sz w:val="14"/>
        <w:szCs w:val="14"/>
      </w:rPr>
      <w:t xml:space="preserve">a Plata No. 305, </w:t>
    </w:r>
    <w:r w:rsidR="00EB00A8">
      <w:rPr>
        <w:rFonts w:ascii="Graphik Regular" w:hAnsi="Graphik Regular" w:cs="Arial"/>
        <w:sz w:val="14"/>
        <w:szCs w:val="14"/>
      </w:rPr>
      <w:t xml:space="preserve">Fracc. </w:t>
    </w:r>
    <w:r w:rsidRPr="009927AA">
      <w:rPr>
        <w:rFonts w:ascii="Graphik Regular" w:hAnsi="Graphik Regular" w:cs="Arial"/>
        <w:sz w:val="14"/>
        <w:szCs w:val="14"/>
      </w:rPr>
      <w:t xml:space="preserve">Zona Plateada, </w:t>
    </w:r>
  </w:p>
  <w:p w14:paraId="4CBE63B7" w14:textId="5FE6B198" w:rsidR="009927AA" w:rsidRDefault="009927AA" w:rsidP="009927AA">
    <w:pPr>
      <w:tabs>
        <w:tab w:val="center" w:pos="4419"/>
        <w:tab w:val="right" w:pos="8838"/>
      </w:tabs>
      <w:spacing w:after="0" w:line="240" w:lineRule="auto"/>
      <w:jc w:val="right"/>
      <w:rPr>
        <w:rFonts w:ascii="Graphik Regular" w:hAnsi="Graphik Regular" w:cs="Arial"/>
        <w:sz w:val="14"/>
        <w:szCs w:val="14"/>
      </w:rPr>
    </w:pPr>
    <w:r w:rsidRPr="009927AA">
      <w:rPr>
        <w:rFonts w:ascii="Graphik Regular" w:hAnsi="Graphik Regular" w:cs="Arial"/>
        <w:sz w:val="14"/>
        <w:szCs w:val="14"/>
      </w:rPr>
      <w:t>Pachuca de Soto</w:t>
    </w:r>
    <w:r w:rsidR="00EB00A8">
      <w:rPr>
        <w:rFonts w:ascii="Graphik Regular" w:hAnsi="Graphik Regular" w:cs="Arial"/>
        <w:sz w:val="14"/>
        <w:szCs w:val="14"/>
      </w:rPr>
      <w:t>,</w:t>
    </w:r>
    <w:r w:rsidR="00C33264">
      <w:rPr>
        <w:rFonts w:ascii="Graphik Regular" w:hAnsi="Graphik Regular" w:cs="Arial"/>
        <w:sz w:val="14"/>
        <w:szCs w:val="14"/>
      </w:rPr>
      <w:t xml:space="preserve"> </w:t>
    </w:r>
    <w:r w:rsidR="00EB00A8">
      <w:rPr>
        <w:rFonts w:ascii="Graphik Regular" w:hAnsi="Graphik Regular" w:cs="Arial"/>
        <w:sz w:val="14"/>
        <w:szCs w:val="14"/>
      </w:rPr>
      <w:t>Hgo.,</w:t>
    </w:r>
    <w:r w:rsidRPr="009927AA">
      <w:rPr>
        <w:rFonts w:ascii="Graphik Regular" w:hAnsi="Graphik Regular" w:cs="Arial"/>
        <w:sz w:val="14"/>
        <w:szCs w:val="14"/>
      </w:rPr>
      <w:t xml:space="preserve"> </w:t>
    </w:r>
    <w:r w:rsidR="00EB00A8">
      <w:rPr>
        <w:rFonts w:ascii="Graphik Regular" w:hAnsi="Graphik Regular" w:cs="Arial"/>
        <w:sz w:val="14"/>
        <w:szCs w:val="14"/>
      </w:rPr>
      <w:t>C.P.42084</w:t>
    </w:r>
  </w:p>
  <w:p w14:paraId="3EFF8DE1" w14:textId="4420C817" w:rsidR="00EB00A8" w:rsidRPr="009927AA" w:rsidRDefault="00EB00A8" w:rsidP="009927AA">
    <w:pPr>
      <w:tabs>
        <w:tab w:val="center" w:pos="4419"/>
        <w:tab w:val="right" w:pos="8838"/>
      </w:tabs>
      <w:spacing w:after="0" w:line="240" w:lineRule="auto"/>
      <w:jc w:val="right"/>
      <w:rPr>
        <w:rFonts w:ascii="Arial" w:hAnsi="Arial" w:cs="Arial"/>
        <w:sz w:val="20"/>
        <w:szCs w:val="20"/>
      </w:rPr>
    </w:pPr>
    <w:r>
      <w:rPr>
        <w:rFonts w:ascii="Graphik Regular" w:hAnsi="Graphik Regular" w:cs="Arial"/>
        <w:sz w:val="14"/>
        <w:szCs w:val="14"/>
      </w:rPr>
      <w:t>Tels.: (771) 688 6024 y 7177650 ext. 227</w:t>
    </w:r>
  </w:p>
  <w:p w14:paraId="3F043C32" w14:textId="77777777" w:rsidR="009927AA" w:rsidRPr="009927AA" w:rsidRDefault="009927AA" w:rsidP="009927AA">
    <w:pPr>
      <w:tabs>
        <w:tab w:val="center" w:pos="4419"/>
        <w:tab w:val="right" w:pos="8838"/>
      </w:tabs>
      <w:spacing w:after="0" w:line="240" w:lineRule="auto"/>
      <w:jc w:val="right"/>
    </w:pPr>
    <w:r w:rsidRPr="009927AA">
      <w:rPr>
        <w:rFonts w:ascii="Graphik Regular" w:hAnsi="Graphik Regular"/>
        <w:sz w:val="14"/>
        <w:szCs w:val="14"/>
      </w:rPr>
      <w:t>www.hidalgo.gob.mx</w:t>
    </w:r>
  </w:p>
  <w:p w14:paraId="20862667" w14:textId="77777777" w:rsidR="009927AA" w:rsidRDefault="009927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34921" w14:textId="77777777" w:rsidR="00666C66" w:rsidRDefault="00666C66" w:rsidP="009927AA">
      <w:pPr>
        <w:spacing w:after="0" w:line="240" w:lineRule="auto"/>
      </w:pPr>
      <w:r>
        <w:separator/>
      </w:r>
    </w:p>
  </w:footnote>
  <w:footnote w:type="continuationSeparator" w:id="0">
    <w:p w14:paraId="268F2311" w14:textId="77777777" w:rsidR="00666C66" w:rsidRDefault="00666C66" w:rsidP="00992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8FEC2" w14:textId="5EA90DAA" w:rsidR="009927AA" w:rsidRDefault="00D31D7F">
    <w:pPr>
      <w:pStyle w:val="Encabezado"/>
    </w:pPr>
    <w:r>
      <w:rPr>
        <w:noProof/>
      </w:rPr>
      <w:drawing>
        <wp:anchor distT="0" distB="0" distL="114300" distR="114300" simplePos="0" relativeHeight="251658240" behindDoc="1" locked="0" layoutInCell="1" allowOverlap="1" wp14:anchorId="6749BE1B" wp14:editId="160BF6D1">
          <wp:simplePos x="0" y="0"/>
          <wp:positionH relativeFrom="column">
            <wp:posOffset>5837555</wp:posOffset>
          </wp:positionH>
          <wp:positionV relativeFrom="paragraph">
            <wp:posOffset>-501015</wp:posOffset>
          </wp:positionV>
          <wp:extent cx="577215" cy="686435"/>
          <wp:effectExtent l="0" t="0" r="0" b="0"/>
          <wp:wrapTight wrapText="bothSides">
            <wp:wrapPolygon edited="0">
              <wp:start x="0" y="0"/>
              <wp:lineTo x="0" y="20981"/>
              <wp:lineTo x="20673" y="20981"/>
              <wp:lineTo x="20673" y="0"/>
              <wp:lineTo x="0" y="0"/>
            </wp:wrapPolygon>
          </wp:wrapTight>
          <wp:docPr id="7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 cy="6864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1A5EF2"/>
    <w:multiLevelType w:val="hybridMultilevel"/>
    <w:tmpl w:val="77FC75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AA"/>
    <w:rsid w:val="00010565"/>
    <w:rsid w:val="000630A8"/>
    <w:rsid w:val="00085D40"/>
    <w:rsid w:val="00165EC1"/>
    <w:rsid w:val="00227CBF"/>
    <w:rsid w:val="00292253"/>
    <w:rsid w:val="002D6E04"/>
    <w:rsid w:val="002E6077"/>
    <w:rsid w:val="003C7D99"/>
    <w:rsid w:val="003D0261"/>
    <w:rsid w:val="00440671"/>
    <w:rsid w:val="004B2FF1"/>
    <w:rsid w:val="004E15E7"/>
    <w:rsid w:val="004F5A01"/>
    <w:rsid w:val="005632EB"/>
    <w:rsid w:val="005B56FB"/>
    <w:rsid w:val="00646991"/>
    <w:rsid w:val="00666C66"/>
    <w:rsid w:val="00692F67"/>
    <w:rsid w:val="006A516C"/>
    <w:rsid w:val="0072544D"/>
    <w:rsid w:val="00757EF9"/>
    <w:rsid w:val="007F32C8"/>
    <w:rsid w:val="008851C4"/>
    <w:rsid w:val="008B16B6"/>
    <w:rsid w:val="008B47FC"/>
    <w:rsid w:val="009927AA"/>
    <w:rsid w:val="00997DFF"/>
    <w:rsid w:val="009D4C57"/>
    <w:rsid w:val="009D67E4"/>
    <w:rsid w:val="00A05595"/>
    <w:rsid w:val="00A1462E"/>
    <w:rsid w:val="00A76163"/>
    <w:rsid w:val="00AB0F1C"/>
    <w:rsid w:val="00B31B65"/>
    <w:rsid w:val="00B41795"/>
    <w:rsid w:val="00BB212B"/>
    <w:rsid w:val="00BD1BDE"/>
    <w:rsid w:val="00C33264"/>
    <w:rsid w:val="00D02DF5"/>
    <w:rsid w:val="00D26B6A"/>
    <w:rsid w:val="00D31D7F"/>
    <w:rsid w:val="00DC43C5"/>
    <w:rsid w:val="00DE51E6"/>
    <w:rsid w:val="00EB00A8"/>
    <w:rsid w:val="00F22439"/>
    <w:rsid w:val="00F905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A6149"/>
  <w15:docId w15:val="{C1CC0C8D-DCFA-4B7D-8229-BD2AC5B5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27AA"/>
    <w:pPr>
      <w:tabs>
        <w:tab w:val="center" w:pos="4419"/>
        <w:tab w:val="right" w:pos="8838"/>
      </w:tabs>
    </w:pPr>
  </w:style>
  <w:style w:type="character" w:customStyle="1" w:styleId="EncabezadoCar">
    <w:name w:val="Encabezado Car"/>
    <w:link w:val="Encabezado"/>
    <w:uiPriority w:val="99"/>
    <w:rsid w:val="009927AA"/>
    <w:rPr>
      <w:sz w:val="22"/>
      <w:szCs w:val="22"/>
      <w:lang w:eastAsia="en-US"/>
    </w:rPr>
  </w:style>
  <w:style w:type="paragraph" w:styleId="Piedepgina">
    <w:name w:val="footer"/>
    <w:basedOn w:val="Normal"/>
    <w:link w:val="PiedepginaCar"/>
    <w:uiPriority w:val="99"/>
    <w:unhideWhenUsed/>
    <w:rsid w:val="009927AA"/>
    <w:pPr>
      <w:tabs>
        <w:tab w:val="center" w:pos="4419"/>
        <w:tab w:val="right" w:pos="8838"/>
      </w:tabs>
    </w:pPr>
  </w:style>
  <w:style w:type="character" w:customStyle="1" w:styleId="PiedepginaCar">
    <w:name w:val="Pie de página Car"/>
    <w:link w:val="Piedepgina"/>
    <w:uiPriority w:val="99"/>
    <w:rsid w:val="009927AA"/>
    <w:rPr>
      <w:sz w:val="22"/>
      <w:szCs w:val="22"/>
      <w:lang w:eastAsia="en-US"/>
    </w:rPr>
  </w:style>
  <w:style w:type="paragraph" w:styleId="Sinespaciado">
    <w:name w:val="No Spacing"/>
    <w:uiPriority w:val="1"/>
    <w:qFormat/>
    <w:rsid w:val="00085D40"/>
    <w:rPr>
      <w:sz w:val="22"/>
      <w:szCs w:val="22"/>
      <w:lang w:eastAsia="en-US"/>
    </w:rPr>
  </w:style>
  <w:style w:type="paragraph" w:styleId="Prrafodelista">
    <w:name w:val="List Paragraph"/>
    <w:basedOn w:val="Normal"/>
    <w:uiPriority w:val="34"/>
    <w:qFormat/>
    <w:rsid w:val="00B31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570344">
      <w:bodyDiv w:val="1"/>
      <w:marLeft w:val="0"/>
      <w:marRight w:val="0"/>
      <w:marTop w:val="0"/>
      <w:marBottom w:val="0"/>
      <w:divBdr>
        <w:top w:val="none" w:sz="0" w:space="0" w:color="auto"/>
        <w:left w:val="none" w:sz="0" w:space="0" w:color="auto"/>
        <w:bottom w:val="none" w:sz="0" w:space="0" w:color="auto"/>
        <w:right w:val="none" w:sz="0" w:space="0" w:color="auto"/>
      </w:divBdr>
    </w:div>
    <w:div w:id="1039428728">
      <w:bodyDiv w:val="1"/>
      <w:marLeft w:val="0"/>
      <w:marRight w:val="0"/>
      <w:marTop w:val="0"/>
      <w:marBottom w:val="0"/>
      <w:divBdr>
        <w:top w:val="none" w:sz="0" w:space="0" w:color="auto"/>
        <w:left w:val="none" w:sz="0" w:space="0" w:color="auto"/>
        <w:bottom w:val="none" w:sz="0" w:space="0" w:color="auto"/>
        <w:right w:val="none" w:sz="0" w:space="0" w:color="auto"/>
      </w:divBdr>
    </w:div>
    <w:div w:id="174274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440</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dani dani</cp:lastModifiedBy>
  <cp:revision>5</cp:revision>
  <cp:lastPrinted>2019-04-16T14:41:00Z</cp:lastPrinted>
  <dcterms:created xsi:type="dcterms:W3CDTF">2020-09-18T21:51:00Z</dcterms:created>
  <dcterms:modified xsi:type="dcterms:W3CDTF">2020-12-18T03:30:00Z</dcterms:modified>
</cp:coreProperties>
</file>